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15" w:rsidRPr="00D16B15" w:rsidRDefault="00D16B15" w:rsidP="00D16B1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494950"/>
          <w:sz w:val="29"/>
          <w:szCs w:val="29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494950"/>
          <w:sz w:val="29"/>
          <w:szCs w:val="29"/>
          <w:lang w:eastAsia="ru-RU"/>
        </w:rPr>
        <w:t>КАЛЕНДАРЬ ЗНАМЕНАТЕЛЬНЫХ ДАТ НА 2019 ГОД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noProof/>
          <w:color w:val="4F48A0"/>
          <w:sz w:val="20"/>
          <w:szCs w:val="20"/>
          <w:lang w:eastAsia="ru-RU"/>
        </w:rPr>
        <w:drawing>
          <wp:inline distT="0" distB="0" distL="0" distR="0" wp14:anchorId="58868245" wp14:editId="3B407CAA">
            <wp:extent cx="3048000" cy="2095500"/>
            <wp:effectExtent l="0" t="0" r="0" b="0"/>
            <wp:docPr id="1" name="Рисунок 1" descr="https://1.bp.blogspot.com/-d6ikPiq7-Jo/W2PpGotlYwI/AAAAAAAALfo/CheENGpZ_Y8BM5ccA5zIYIVAtbqe-jJ8gCLcBGAs/s320/p551_001_5729c43c14ca0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6ikPiq7-Jo/W2PpGotlYwI/AAAAAAAALfo/CheENGpZ_Y8BM5ccA5zIYIVAtbqe-jJ8gCLcBGAs/s320/p551_001_5729c43c14ca0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6B15">
        <w:rPr>
          <w:rFonts w:ascii="Arial" w:eastAsia="Times New Roman" w:hAnsi="Arial" w:cs="Arial"/>
          <w:b/>
          <w:bCs/>
          <w:color w:val="4F6228"/>
          <w:sz w:val="36"/>
          <w:szCs w:val="36"/>
          <w:lang w:eastAsia="ru-RU"/>
        </w:rPr>
        <w:t>2018 - 2027 гг</w:t>
      </w: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. -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Десятилетие детства в России. </w:t>
      </w:r>
      <w:hyperlink r:id="rId7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Указ Президента от 29.05.2017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4F6228"/>
          <w:sz w:val="36"/>
          <w:szCs w:val="36"/>
          <w:bdr w:val="none" w:sz="0" w:space="0" w:color="auto" w:frame="1"/>
          <w:lang w:eastAsia="ru-RU"/>
        </w:rPr>
        <w:t>2019 г. - год </w:t>
      </w:r>
      <w:r w:rsidRPr="00D16B15">
        <w:rPr>
          <w:rFonts w:ascii="Arial" w:eastAsia="Times New Roman" w:hAnsi="Arial" w:cs="Arial"/>
          <w:b/>
          <w:bCs/>
          <w:i/>
          <w:iCs/>
          <w:color w:val="4F6228"/>
          <w:sz w:val="36"/>
          <w:szCs w:val="36"/>
          <w:bdr w:val="none" w:sz="0" w:space="0" w:color="auto" w:frame="1"/>
          <w:lang w:eastAsia="ru-RU"/>
        </w:rPr>
        <w:t>Даниила Гранина</w:t>
      </w:r>
      <w:r w:rsidRPr="00D16B15">
        <w:rPr>
          <w:rFonts w:ascii="Arial" w:eastAsia="Times New Roman" w:hAnsi="Arial" w:cs="Arial"/>
          <w:b/>
          <w:bCs/>
          <w:color w:val="4F6228"/>
          <w:sz w:val="36"/>
          <w:szCs w:val="36"/>
          <w:bdr w:val="none" w:sz="0" w:space="0" w:color="auto" w:frame="1"/>
          <w:lang w:eastAsia="ru-RU"/>
        </w:rPr>
        <w:t>. </w:t>
      </w:r>
      <w:hyperlink r:id="rId8" w:tgtFrame="_blank" w:history="1">
        <w:r w:rsidRPr="00D16B15">
          <w:rPr>
            <w:rFonts w:ascii="Arial" w:eastAsia="Times New Roman" w:hAnsi="Arial" w:cs="Arial"/>
            <w:b/>
            <w:bCs/>
            <w:color w:val="4F6228"/>
            <w:sz w:val="36"/>
            <w:szCs w:val="36"/>
            <w:u w:val="single"/>
            <w:bdr w:val="none" w:sz="0" w:space="0" w:color="auto" w:frame="1"/>
            <w:lang w:eastAsia="ru-RU"/>
          </w:rPr>
          <w:t>21 декабря 2017 г. Президент России В. В. Путин подписал указ о праздновании в 2019 году 100-летнего юбилея писателя </w:t>
        </w:r>
        <w:r w:rsidRPr="00D16B15">
          <w:rPr>
            <w:rFonts w:ascii="Arial" w:eastAsia="Times New Roman" w:hAnsi="Arial" w:cs="Arial"/>
            <w:b/>
            <w:bCs/>
            <w:i/>
            <w:iCs/>
            <w:color w:val="4F6228"/>
            <w:sz w:val="36"/>
            <w:szCs w:val="36"/>
            <w:bdr w:val="none" w:sz="0" w:space="0" w:color="auto" w:frame="1"/>
            <w:lang w:eastAsia="ru-RU"/>
          </w:rPr>
          <w:t>Даниила Гранина</w:t>
        </w:r>
        <w:r w:rsidRPr="00D16B15">
          <w:rPr>
            <w:rFonts w:ascii="Arial" w:eastAsia="Times New Roman" w:hAnsi="Arial" w:cs="Arial"/>
            <w:b/>
            <w:bCs/>
            <w:color w:val="4F6228"/>
            <w:sz w:val="36"/>
            <w:szCs w:val="36"/>
            <w:u w:val="single"/>
            <w:bdr w:val="none" w:sz="0" w:space="0" w:color="auto" w:frame="1"/>
            <w:lang w:eastAsia="ru-RU"/>
          </w:rPr>
          <w:t> и увековечивании его памяти</w:t>
        </w:r>
      </w:hyperlink>
      <w:r w:rsidRPr="00D16B15">
        <w:rPr>
          <w:rFonts w:ascii="Arial" w:eastAsia="Times New Roman" w:hAnsi="Arial" w:cs="Arial"/>
          <w:b/>
          <w:bCs/>
          <w:color w:val="4F6228"/>
          <w:sz w:val="36"/>
          <w:szCs w:val="36"/>
          <w:bdr w:val="none" w:sz="0" w:space="0" w:color="auto" w:frame="1"/>
          <w:lang w:eastAsia="ru-RU"/>
        </w:rPr>
        <w:t>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4F6228"/>
          <w:sz w:val="36"/>
          <w:szCs w:val="36"/>
          <w:lang w:eastAsia="ru-RU"/>
        </w:rPr>
        <w:t>2019 г.</w:t>
      </w:r>
      <w:r w:rsidRPr="00D16B15">
        <w:rPr>
          <w:rFonts w:ascii="Arial" w:eastAsia="Times New Roman" w:hAnsi="Arial" w:cs="Arial"/>
          <w:color w:val="4F6228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Год театра. </w:t>
      </w:r>
      <w:hyperlink r:id="rId9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28 апреля 2018 г. Президент России В.В. Путин подписал указ о праздновании в 2019 году Года театра в России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00B050"/>
          <w:sz w:val="36"/>
          <w:szCs w:val="36"/>
          <w:lang w:eastAsia="ru-RU"/>
        </w:rPr>
        <w:t>Юбилейные даты 2019 года: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705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рождения преподобного Сергия Радонежского (1314-1392), основателя Троице-Сергиевой лавры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455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назад вышла в свет первая русская печатная датированная книга "Апостол", изданная Иваном Фёдоровым и Петром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Мстиславцем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(1564)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455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рождения английского поэта и драматурга У. Шекспира (1564-1616)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445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назад вышла в свет "Азбука" Ивана Фёдорова - печатная книга для обучения письму и чтению (1574)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lastRenderedPageBreak/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305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победы русского флота под командованием Петра Первого над шведами у мыса Гангут (1714)</w:t>
      </w:r>
    </w:p>
    <w:p w:rsidR="00D16B15" w:rsidRPr="00D16B15" w:rsidRDefault="00D16B15" w:rsidP="00D16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bookmarkStart w:id="0" w:name="more"/>
      <w:bookmarkEnd w:id="0"/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265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дня рождения русского святого, чудотворца Серафима Саровского (Прохор Мошнин) (1754-1833)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255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основания в Санкт-Петербурге Государственного Эрмитажа (1764)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205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рождения русского поэта и драматурга М.Ю. Лермонтова (1814-1841)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185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дня рождения русского учёного Д.И. Менделеева (1834-1907)</w:t>
      </w:r>
    </w:p>
    <w:p w:rsidR="00D16B15" w:rsidRPr="00D16B15" w:rsidRDefault="00D16B15" w:rsidP="00D16B1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Symbol" w:eastAsia="Times New Roman" w:hAnsi="Symbol" w:cs="Arial"/>
          <w:color w:val="4C4C4C"/>
          <w:sz w:val="36"/>
          <w:szCs w:val="36"/>
          <w:lang w:eastAsia="ru-RU"/>
        </w:rPr>
        <w:t></w:t>
      </w:r>
      <w:r w:rsidRPr="00D16B15">
        <w:rPr>
          <w:rFonts w:ascii="Times New Roman" w:eastAsia="Times New Roman" w:hAnsi="Times New Roman" w:cs="Times New Roman"/>
          <w:color w:val="4C4C4C"/>
          <w:sz w:val="36"/>
          <w:szCs w:val="36"/>
          <w:lang w:eastAsia="ru-RU"/>
        </w:rPr>
        <w:t>   </w:t>
      </w: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75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полного освобождения Ленинграда от фашистской блокады (27 января 1944)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Январь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76923C"/>
          <w:sz w:val="36"/>
          <w:szCs w:val="36"/>
          <w:lang w:eastAsia="ru-RU"/>
        </w:rPr>
        <w:t>430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proofErr w:type="gram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 даты учреждения</w:t>
      </w:r>
      <w:proofErr w:type="gram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Патриаршества в России (1589)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76923C"/>
          <w:sz w:val="36"/>
          <w:szCs w:val="36"/>
          <w:lang w:eastAsia="ru-RU"/>
        </w:rPr>
        <w:t>95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первой Конституции СССР (1924)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76923C"/>
          <w:sz w:val="36"/>
          <w:szCs w:val="36"/>
          <w:lang w:eastAsia="ru-RU"/>
        </w:rPr>
        <w:t>95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назад вышел первый номер журнала "Смена" (1924)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Новогодний праздник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Д.А. Гранина (1919-2017)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    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американского писателя Д.Д. Сэлинджера (1919-2010)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российского художника З.К. Церетели (1934)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7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Православный праздник Рождество Христово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8 - 18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Святки.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8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детского кино (с 1998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lastRenderedPageBreak/>
        <w:t>16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российского актера В.С.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Ланового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(1934)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19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Православный праздник – Крещение Господне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19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- 210 лет со дня рождения американского писателя Э.А. По (1809-1849)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22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- 115 лет со дня рождения писателя и публициста А.П. Гайдара (1904-1941)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- 65 лет со дня рождения российского актера Леонида Ярмольника (1954)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25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День российского студенчества (Татьянин день)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27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воинской славы России. 75-летие полного снятия блокады г. Ленинграда (1944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27 января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- 140 лет со дня рождения писателя и очеркиста П.П. Бажова (1879-1950)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328" w:lineRule="atLeast"/>
        <w:jc w:val="both"/>
        <w:outlineLvl w:val="3"/>
        <w:rPr>
          <w:rFonts w:ascii="Arial" w:eastAsia="Times New Roman" w:hAnsi="Arial" w:cs="Arial"/>
          <w:b/>
          <w:bCs/>
          <w:color w:val="494950"/>
          <w:sz w:val="29"/>
          <w:szCs w:val="29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Февраль</w:t>
      </w:r>
    </w:p>
    <w:p w:rsidR="00D16B15" w:rsidRPr="00D16B15" w:rsidRDefault="00D16B15" w:rsidP="00D16B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76923C"/>
          <w:sz w:val="36"/>
          <w:szCs w:val="36"/>
          <w:u w:val="single"/>
          <w:lang w:eastAsia="ru-RU"/>
        </w:rPr>
        <w:t>30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выводу советских войск из республики Афганистан (1989)</w:t>
      </w:r>
    </w:p>
    <w:p w:rsidR="00D16B15" w:rsidRPr="00D16B15" w:rsidRDefault="00D16B15" w:rsidP="00D16B15">
      <w:pPr>
        <w:shd w:val="clear" w:color="auto" w:fill="FFFFFF"/>
        <w:spacing w:after="0" w:line="328" w:lineRule="atLeast"/>
        <w:jc w:val="both"/>
        <w:outlineLvl w:val="3"/>
        <w:rPr>
          <w:rFonts w:ascii="Arial" w:eastAsia="Times New Roman" w:hAnsi="Arial" w:cs="Arial"/>
          <w:b/>
          <w:bCs/>
          <w:color w:val="494950"/>
          <w:sz w:val="29"/>
          <w:szCs w:val="29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494950"/>
          <w:sz w:val="36"/>
          <w:szCs w:val="36"/>
          <w:lang w:eastAsia="ru-RU"/>
        </w:rPr>
        <w:t> </w:t>
      </w:r>
    </w:p>
    <w:p w:rsidR="00D16B15" w:rsidRPr="00D16B15" w:rsidRDefault="00D16B15" w:rsidP="00D16B15">
      <w:pPr>
        <w:shd w:val="clear" w:color="auto" w:fill="FFFFFF"/>
        <w:spacing w:after="0" w:line="328" w:lineRule="atLeast"/>
        <w:jc w:val="both"/>
        <w:outlineLvl w:val="3"/>
        <w:rPr>
          <w:rFonts w:ascii="Arial" w:eastAsia="Times New Roman" w:hAnsi="Arial" w:cs="Arial"/>
          <w:b/>
          <w:bCs/>
          <w:color w:val="494950"/>
          <w:sz w:val="29"/>
          <w:szCs w:val="29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135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Е.И. Замятина (1884-1937)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воинской славы России. Разгром советскими войсками немецко-фашистских вой</w:t>
      </w:r>
      <w:proofErr w:type="gram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ск в Ст</w:t>
      </w:r>
      <w:proofErr w:type="gram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алинградской битве (1943)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    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советского лётчика В.П. Чкалова (1904-1938)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8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памяти юного героя-антифашиста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    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памяти </w:t>
      </w:r>
      <w:hyperlink r:id="rId10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А.С. Пушкина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(1799-1837), 182 года со дня смерти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11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В.В. Бианки      (1894-1959)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lastRenderedPageBreak/>
        <w:t>13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250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драматурга И.А. Крылова (1769-1844)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14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святого Валентина.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21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Международный день родного языка (с 1999)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23 февраля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защитника Отечества. День воинской славы России. День победы Красной Армии над кайзеровскими войсками (1918)</w:t>
      </w:r>
    </w:p>
    <w:p w:rsidR="00D16B15" w:rsidRPr="00D16B15" w:rsidRDefault="00D16B15" w:rsidP="00D16B15">
      <w:pPr>
        <w:shd w:val="clear" w:color="auto" w:fill="FFFFFF"/>
        <w:spacing w:after="0" w:line="224" w:lineRule="atLeast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Март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1" w:tgtFrame="_blank" w:history="1">
        <w:r w:rsidRPr="00D16B15">
          <w:rPr>
            <w:rFonts w:ascii="Arial" w:eastAsia="Times New Roman" w:hAnsi="Arial" w:cs="Arial"/>
            <w:b/>
            <w:bCs/>
            <w:color w:val="76923C"/>
            <w:sz w:val="36"/>
            <w:szCs w:val="36"/>
            <w:u w:val="single"/>
            <w:lang w:eastAsia="ru-RU"/>
          </w:rPr>
          <w:t>1 марта</w:t>
        </w:r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 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- День памяти воинов-десантников 6-ой парашютно-десантной роты 104 полка Псковской дивизии ВДВ, героически погибших в Аргунском ущелье 1 марта 2000 года 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(с 31.01.2013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2" w:tgtFrame="_blank" w:history="1">
        <w:r w:rsidRPr="00D16B15">
          <w:rPr>
            <w:rFonts w:ascii="Arial" w:eastAsia="Times New Roman" w:hAnsi="Arial" w:cs="Arial"/>
            <w:b/>
            <w:bCs/>
            <w:color w:val="76923C"/>
            <w:sz w:val="36"/>
            <w:szCs w:val="36"/>
            <w:u w:val="single"/>
            <w:lang w:eastAsia="ru-RU"/>
          </w:rPr>
          <w:t>1 марта</w:t>
        </w:r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 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– Всемирный день кошек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и педагога К.Д. Ушинского (1824-1870/71)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3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Всемирный день писателя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- 185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предпринимателя и собирателя живописи С.М. Третьякова (1834-1892)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- 120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русского писателя Ю.К.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Олеши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(1899-1960)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- 90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детской писательницы И.П.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Токмаковой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(1929)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- 90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поэта Ф.А. Искандера (1929-2016)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писателя-сатирика Михаила Жванецкого (1934)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3" w:tgtFrame="_blank" w:history="1">
        <w:r w:rsidRPr="00D16B15">
          <w:rPr>
            <w:rFonts w:ascii="Arial" w:eastAsia="Times New Roman" w:hAnsi="Arial" w:cs="Arial"/>
            <w:b/>
            <w:bCs/>
            <w:color w:val="76923C"/>
            <w:sz w:val="36"/>
            <w:szCs w:val="36"/>
            <w:u w:val="single"/>
            <w:lang w:eastAsia="ru-RU"/>
          </w:rPr>
          <w:t>8 марта</w:t>
        </w:r>
        <w:r w:rsidRPr="00D16B15">
          <w:rPr>
            <w:rFonts w:ascii="Arial" w:eastAsia="Times New Roman" w:hAnsi="Arial" w:cs="Arial"/>
            <w:color w:val="76923C"/>
            <w:sz w:val="36"/>
            <w:szCs w:val="36"/>
            <w:u w:val="single"/>
            <w:lang w:eastAsia="ru-RU"/>
          </w:rPr>
          <w:t> 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– Международный женский день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9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советского лётчика-космонавта Юрия Гагарина (1934-1968)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- 205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украинского писателя и художника Т.Г. Шевченко (1814-1861)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14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День православной книги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lastRenderedPageBreak/>
        <w:t>15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Ю.В. Бондарева (1924)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     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- 135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писателя-фантаста А.Р. Беляева (1884-1942)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4" w:tgtFrame="_blank" w:history="1">
        <w:r w:rsidRPr="00D16B15">
          <w:rPr>
            <w:rFonts w:ascii="Arial" w:eastAsia="Times New Roman" w:hAnsi="Arial" w:cs="Arial"/>
            <w:b/>
            <w:bCs/>
            <w:color w:val="76923C"/>
            <w:sz w:val="36"/>
            <w:szCs w:val="36"/>
            <w:u w:val="single"/>
            <w:lang w:eastAsia="ru-RU"/>
          </w:rPr>
          <w:t>21 марта</w:t>
        </w:r>
        <w:r w:rsidRPr="00D16B15">
          <w:rPr>
            <w:rFonts w:ascii="Arial" w:eastAsia="Times New Roman" w:hAnsi="Arial" w:cs="Arial"/>
            <w:color w:val="76923C"/>
            <w:sz w:val="36"/>
            <w:szCs w:val="36"/>
            <w:u w:val="single"/>
            <w:lang w:eastAsia="ru-RU"/>
          </w:rPr>
          <w:t> </w:t>
        </w:r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- 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Всемирный день поэзии (с 1999 г.)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22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–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Всемирный день водных ресурсо</w:t>
      </w: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в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25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работника культуры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76923C"/>
          <w:sz w:val="36"/>
          <w:szCs w:val="36"/>
          <w:lang w:eastAsia="ru-RU"/>
        </w:rPr>
        <w:t>27 марта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Международный день театра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Апрель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76923C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76923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времени учреждения звания Героя Советского Союза (1934)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Международный день птиц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         </w:t>
      </w:r>
      <w:hyperlink r:id="rId15" w:tgtFrame="_blank" w:history="1"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– День смеха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                    210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Н.В. Гоголя (1809-1852)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</w:t>
      </w:r>
      <w:hyperlink r:id="rId16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– Международный день детской книги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7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Всемирный день здоровья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7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12 апреля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Всемирный день авиации и космонавтики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14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275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драматурга Д.И. Фонвизина (1744-1792)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17 апреля</w:t>
      </w:r>
      <w:r w:rsidRPr="00D16B15">
        <w:rPr>
          <w:rFonts w:ascii="Arial" w:eastAsia="Times New Roman" w:hAnsi="Arial" w:cs="Arial"/>
          <w:color w:val="6AA84F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советского актёра Б.В. Щукина (1894-1939)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18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Международный день памятников и исторических мест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– День воинской славы России. День победы русских воинов князя </w:t>
      </w:r>
      <w:hyperlink r:id="rId18" w:tgtFrame="_blank" w:history="1"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Александра Невского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над немецкими рыцарями в битве на Чудском озере (Ледовое побоище, 1242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19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21 апреля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- День местного самоуправления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литературоведа В.В. Набокова (1899-1977)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22-29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Марш парков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0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23 апреля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 </w:t>
        </w:r>
      </w:hyperlink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455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английского поэта и драматурга У. Шекспира (1564-1616)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26 апреля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памяти погибших в радиационных авариях и катастрофах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Май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весны и труда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русского писателя-натуралиста И. </w:t>
      </w:r>
      <w:proofErr w:type="gram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Акимушкина</w:t>
      </w:r>
      <w:proofErr w:type="gram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(1924-1993)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В.П. Астафьева (1924-2001)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1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9 мая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воинской славы России. День Победы в Великой Отечественной войне 1941-1945 гг.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поэта и драматурга Б. Ш. Окуджавы (1924-1997)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10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поэтессы Ю.В.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Друниной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(1924-1991)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11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155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английской писательницы Э.Л.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Войнич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(1864-1960)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15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Международный день семьи (с 1994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18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Международный день музеев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20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220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французского писателя О. де Бальзака (1799-1850)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Б.Л. Васильева (1924-2013)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24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славянской письменности и культуры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2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27 мая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Общероссийский день библиотек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31 мая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Всемирный день без табака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Июнь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июня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Всемирный день родителей.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июня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Международный день защиты детей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 июня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поэта Н.К. Чуковского (1904-1965)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lastRenderedPageBreak/>
        <w:t>5 июня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Всемирный день окружающей среды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3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6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Пушкинский день России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. 220 лет со дня рождения русского поэта и писателя А.С. Пушкина (1799-1837г.)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 </w:t>
      </w:r>
      <w:hyperlink r:id="rId24" w:tgtFrame="_blank" w:history="1"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– День русского языка (Отмечается ООН)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5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8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социального работника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 – Всемирный день океанов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6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9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Международный день друзей (неофициальный)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автора повестей и рассказов для детей Ю. Сотника (1914-1997)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7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12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России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8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16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медицинского работника (третье воскресенье июня)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белорусского писателя В.В. Быкова (1924-2003)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20 июня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актера и журналиста Юрия Визбора (1934-1984)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29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22 июня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памяти и скорби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, </w:t>
      </w:r>
      <w:hyperlink r:id="rId30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78 лет со дня начала Великой Отечественной войны и обороны Брестской крепости (1941)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130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русской поэтессы А.А. Ахматовой (1889-1966)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Июль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6AA84F"/>
          <w:sz w:val="36"/>
          <w:szCs w:val="36"/>
          <w:u w:val="single"/>
          <w:lang w:eastAsia="ru-RU"/>
        </w:rPr>
        <w:t>310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победе русской армии в Полтавской битве (1709)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июля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французской писательницы Ж. Санд (1804-1876)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1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8 июля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Всероссийский день семьи, любви и верности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lastRenderedPageBreak/>
        <w:t>10 июля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воинской славы. Победа русской армии под командование Петра I над шведами в Полтавском сражении (1709)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20 июля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Международный день шахмат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715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итальянского поэта и гуманиста Ф. Петрарки (1304-1374)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21 июля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американского писателя Э. Хемингуэя (1899-1961)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2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24 июля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Равноапостольной Святой Великой княгини Ольги Российской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писателя, актера и режиссёра В.М. Шукшина (1929-1974)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Август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AA84F"/>
          <w:sz w:val="36"/>
          <w:szCs w:val="36"/>
          <w:u w:val="single"/>
          <w:lang w:eastAsia="ru-RU"/>
        </w:rPr>
        <w:t>95 лет</w:t>
      </w:r>
      <w:r w:rsidRPr="00D16B15">
        <w:rPr>
          <w:rFonts w:ascii="Arial" w:eastAsia="Times New Roman" w:hAnsi="Arial" w:cs="Arial"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со дня рождения писателя А.Г. Алексина (1924-2017)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5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175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художника И.Е. Репина (1844-1930)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9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воинской славы России. Первая в российской истории победа русского флота под командованием Петра I над шведами у мыса Гангут (1714)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финской писательницы Т. Янсон (1914-2001)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драматурга М.М. Зощенко (1894-1958)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3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22 августа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государственного флага России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23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воинской славы России. Разгром советскими войсками немецко-фашистских войск в Курской битве (1943)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27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российского кино (с 1980)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28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270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немецкого писателя И.В. Гёте (1749-1832)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lastRenderedPageBreak/>
        <w:t>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А. Платонова (1899-1951)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31 августа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270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А.Н. Радищева (1749-1802)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Сентябрь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4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 сентября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знаний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5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 сентября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воинской славы России – День окончания Второй мировой войны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3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памяти </w:t>
      </w:r>
      <w:hyperlink r:id="rId36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И.С. Тургенева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(1818-1883). 136 годовщина со дня смерти русского писателя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     – День солидарности в борьбе с терроризмом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8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воинской славы России. </w:t>
      </w:r>
      <w:hyperlink r:id="rId37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Бородинское сражение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под командованием М.И. Кутузова с французской армией (1812)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11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– День воинской славы России. Победа русской эскадры под командованием Ф.Ф. Ушакова над турецкой эскадрой у мыса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Тендра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(1790)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12 сентября</w:t>
      </w:r>
      <w:hyperlink r:id="rId38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памяти святого благоверного князя Александра Невского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 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- 230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американского писателя</w:t>
      </w:r>
      <w:proofErr w:type="gram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Д</w:t>
      </w:r>
      <w:proofErr w:type="gram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ж.Ф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. Купера (1789-1851)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39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21 сентября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Победа русских полков во главе с Дмитрием Донским над монголо-татарскими войсками в Куликовской битве (1380)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    – Международный день мира (с 2002 г.)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22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Всемирный День без автомобилей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27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Всемирный день туризма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29 сентября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115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Н.А. Островского (1904-1936)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Октябрь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6AA84F"/>
          <w:sz w:val="36"/>
          <w:szCs w:val="36"/>
          <w:u w:val="single"/>
          <w:lang w:eastAsia="ru-RU"/>
        </w:rPr>
        <w:lastRenderedPageBreak/>
        <w:t>80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времени выхода в свет книги А. Волкова "Волшебник Изумрудного города" (1939)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0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 октября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Международный день пожилых людей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– Международный день музыки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советского диктора Ю.Б. Левитана (1914-1983)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3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космических войск России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4 октября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-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Всемирный день защиты животных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1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5 октября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Международный день учителя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6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норвежского путешественника Тура Хейердала (1914-2002)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145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художника и философа </w:t>
      </w:r>
      <w:hyperlink r:id="rId42" w:tgtFrame="_blank" w:history="1"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Н.К. Рериха (1874-1947)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11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125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писателя Б.А. Пильняка (1894-1938)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14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Покров Пресвятой Богородицы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15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210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поэта А.В. Кольцова (1809-1842)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205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русского поэта и драматурга М.Ю. Лермонтова (1814-1841)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16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165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английского писателя О. Уайльда (1854-1900)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писателя и историка Кира Булычева (1934-2003)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30 октября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памяти жертв политических репрессий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Ноябрь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6AA84F"/>
          <w:sz w:val="36"/>
          <w:szCs w:val="36"/>
          <w:u w:val="single"/>
          <w:lang w:eastAsia="ru-RU"/>
        </w:rPr>
        <w:t>250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времени учреждения ордена Святого Георгия (1769)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3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4 ноября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 xml:space="preserve"> – День народного единства. День освобождения Москвы силами народного ополчения 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lastRenderedPageBreak/>
          <w:t>под руководством Кузьмы Минина и Дмитрия Пожарского от польских интервентов (1612)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.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9 ноября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российского композитора А.Н.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Пахмутовой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(1929)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10 ноября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– День сотрудника органов внутренних дел Российской Федерации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90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российского режиссера Р.А. Быкова (1929-1998)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16 ноября</w:t>
      </w:r>
      <w:r w:rsidRPr="00D16B15">
        <w:rPr>
          <w:rFonts w:ascii="Arial" w:eastAsia="Times New Roman" w:hAnsi="Arial" w:cs="Arial"/>
          <w:b/>
          <w:bCs/>
          <w:color w:val="4C4C4C"/>
          <w:sz w:val="36"/>
          <w:szCs w:val="36"/>
          <w:lang w:eastAsia="ru-RU"/>
        </w:rPr>
        <w:t> 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- Международный день толерантности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 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85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 со дня рождения русского композитора А.Г. </w:t>
      </w:r>
      <w:proofErr w:type="spellStart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Шнитке</w:t>
      </w:r>
      <w:proofErr w:type="spellEnd"/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 xml:space="preserve"> (1934-1998)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4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24 ноября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- День матери России</w:t>
        </w:r>
      </w:hyperlink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(последнее воскресенье ноября)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FFA500"/>
          <w:sz w:val="36"/>
          <w:szCs w:val="36"/>
          <w:lang w:eastAsia="ru-RU"/>
        </w:rPr>
        <w:t>Декабрь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i/>
          <w:iCs/>
          <w:color w:val="6AA84F"/>
          <w:sz w:val="36"/>
          <w:szCs w:val="36"/>
          <w:u w:val="single"/>
          <w:lang w:eastAsia="ru-RU"/>
        </w:rPr>
        <w:t>320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времени учреждения Андреевского флага (1699)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60000"/>
          <w:sz w:val="36"/>
          <w:szCs w:val="36"/>
          <w:lang w:eastAsia="ru-RU"/>
        </w:rPr>
        <w:t>***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 декабря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 День воинской славы. День победы русской эскадры под командованием П.С. Нахимова над турецкой эскадрой у мыса Синоп (1853)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 – Всемирный день борьбы со СПИДом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5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3 декабря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– День Неизвестного солдата (с 2014 г.)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                             </w:t>
      </w:r>
      <w:hyperlink r:id="rId46" w:history="1">
        <w:r w:rsidRPr="00D16B15">
          <w:rPr>
            <w:rFonts w:ascii="Arial" w:eastAsia="Times New Roman" w:hAnsi="Arial" w:cs="Arial"/>
            <w:color w:val="4F48A0"/>
            <w:sz w:val="36"/>
            <w:szCs w:val="36"/>
            <w:u w:val="single"/>
            <w:lang w:eastAsia="ru-RU"/>
          </w:rPr>
          <w:t>– Международный день инвалидов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7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5 декабря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- </w:t>
        </w:r>
      </w:hyperlink>
      <w:hyperlink r:id="rId48" w:tgtFrame="_blank" w:history="1"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День волонтера в России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10 декабря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прав человека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11 декабря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 День памяти журналистов, погибших при исполнении профессиональных обязанностей</w:t>
      </w:r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hyperlink r:id="rId49" w:tgtFrame="_blank" w:history="1">
        <w:r w:rsidRPr="00D16B15">
          <w:rPr>
            <w:rFonts w:ascii="Arial" w:eastAsia="Times New Roman" w:hAnsi="Arial" w:cs="Arial"/>
            <w:b/>
            <w:bCs/>
            <w:color w:val="6AA84F"/>
            <w:sz w:val="36"/>
            <w:szCs w:val="36"/>
            <w:u w:val="single"/>
            <w:lang w:eastAsia="ru-RU"/>
          </w:rPr>
          <w:t>12 декабря</w:t>
        </w:r>
        <w:r w:rsidRPr="00D16B15">
          <w:rPr>
            <w:rFonts w:ascii="Arial" w:eastAsia="Times New Roman" w:hAnsi="Arial" w:cs="Arial"/>
            <w:color w:val="660000"/>
            <w:sz w:val="36"/>
            <w:szCs w:val="36"/>
            <w:u w:val="single"/>
            <w:lang w:eastAsia="ru-RU"/>
          </w:rPr>
          <w:t> - День Конституции РФ</w:t>
        </w:r>
      </w:hyperlink>
    </w:p>
    <w:p w:rsidR="00D16B15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18 декабря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- </w:t>
      </w:r>
      <w:r w:rsidRPr="00D16B15">
        <w:rPr>
          <w:rFonts w:ascii="Arial" w:eastAsia="Times New Roman" w:hAnsi="Arial" w:cs="Arial"/>
          <w:i/>
          <w:iCs/>
          <w:color w:val="660000"/>
          <w:sz w:val="36"/>
          <w:szCs w:val="36"/>
          <w:u w:val="single"/>
          <w:lang w:eastAsia="ru-RU"/>
        </w:rPr>
        <w:t>200 лет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со дня рождения поэта Я.П. Полонского (1819-1898)</w:t>
      </w:r>
    </w:p>
    <w:p w:rsidR="000D77AE" w:rsidRPr="00D16B15" w:rsidRDefault="00D16B15" w:rsidP="00D16B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C4C4C"/>
          <w:sz w:val="20"/>
          <w:szCs w:val="20"/>
          <w:lang w:eastAsia="ru-RU"/>
        </w:rPr>
      </w:pPr>
      <w:r w:rsidRPr="00D16B15">
        <w:rPr>
          <w:rFonts w:ascii="Arial" w:eastAsia="Times New Roman" w:hAnsi="Arial" w:cs="Arial"/>
          <w:b/>
          <w:bCs/>
          <w:color w:val="6AA84F"/>
          <w:sz w:val="36"/>
          <w:szCs w:val="36"/>
          <w:lang w:eastAsia="ru-RU"/>
        </w:rPr>
        <w:t>24 декабря</w:t>
      </w:r>
      <w:r w:rsidRPr="00D16B15">
        <w:rPr>
          <w:rFonts w:ascii="Arial" w:eastAsia="Times New Roman" w:hAnsi="Arial" w:cs="Arial"/>
          <w:color w:val="660000"/>
          <w:sz w:val="36"/>
          <w:szCs w:val="36"/>
          <w:lang w:eastAsia="ru-RU"/>
        </w:rPr>
        <w:t> – День воинской славы. День взятия турецкой крепости Измаил русскими войсками под командованием А.В. Суворова (1790)</w:t>
      </w:r>
      <w:bookmarkStart w:id="1" w:name="_GoBack"/>
      <w:bookmarkEnd w:id="1"/>
    </w:p>
    <w:sectPr w:rsidR="000D77AE" w:rsidRPr="00D16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D6"/>
    <w:rsid w:val="000D77AE"/>
    <w:rsid w:val="00B753D6"/>
    <w:rsid w:val="00D1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pskov.ru/8marta.htm" TargetMode="External"/><Relationship Id="rId18" Type="http://schemas.openxmlformats.org/officeDocument/2006/relationships/hyperlink" Target="http://www.bibliopskov.ru/nevsky.htm" TargetMode="External"/><Relationship Id="rId26" Type="http://schemas.openxmlformats.org/officeDocument/2006/relationships/hyperlink" Target="http://bibliopskov.ru/friendsday1.htm" TargetMode="External"/><Relationship Id="rId39" Type="http://schemas.openxmlformats.org/officeDocument/2006/relationships/hyperlink" Target="http://bibliopskov.ru/pskov1380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ibliopskov.ru/war.htm" TargetMode="External"/><Relationship Id="rId34" Type="http://schemas.openxmlformats.org/officeDocument/2006/relationships/hyperlink" Target="http://bibliopskov.ru/1sent10.htm" TargetMode="External"/><Relationship Id="rId42" Type="http://schemas.openxmlformats.org/officeDocument/2006/relationships/hyperlink" Target="http://bibliopskov.ru/html2/rerih.htm" TargetMode="External"/><Relationship Id="rId47" Type="http://schemas.openxmlformats.org/officeDocument/2006/relationships/hyperlink" Target="http://www.calend.ru/holidays/0/0/591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1705290022" TargetMode="External"/><Relationship Id="rId12" Type="http://schemas.openxmlformats.org/officeDocument/2006/relationships/hyperlink" Target="http://www.bibliopskov.ru/cats.htm" TargetMode="External"/><Relationship Id="rId17" Type="http://schemas.openxmlformats.org/officeDocument/2006/relationships/hyperlink" Target="http://bibliopskov.ru/12april.htm" TargetMode="External"/><Relationship Id="rId25" Type="http://schemas.openxmlformats.org/officeDocument/2006/relationships/hyperlink" Target="http://bibliopskov.ru/socialday.htm" TargetMode="External"/><Relationship Id="rId33" Type="http://schemas.openxmlformats.org/officeDocument/2006/relationships/hyperlink" Target="http://bibliopskov.ru/russia-flag.htm" TargetMode="External"/><Relationship Id="rId38" Type="http://schemas.openxmlformats.org/officeDocument/2006/relationships/hyperlink" Target="http://bibliopskov.ru/nevsky.htm" TargetMode="External"/><Relationship Id="rId46" Type="http://schemas.openxmlformats.org/officeDocument/2006/relationships/hyperlink" Target="http://bibliopskov.ru/3dekabr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ibliopskov.ru/april.htm" TargetMode="External"/><Relationship Id="rId20" Type="http://schemas.openxmlformats.org/officeDocument/2006/relationships/hyperlink" Target="http://bibliopskov.ru/bookday.htm" TargetMode="External"/><Relationship Id="rId29" Type="http://schemas.openxmlformats.org/officeDocument/2006/relationships/hyperlink" Target="http://bibliopskov.ru/22june.htm" TargetMode="External"/><Relationship Id="rId41" Type="http://schemas.openxmlformats.org/officeDocument/2006/relationships/hyperlink" Target="http://bibliopskov.ru/5okt-teacherday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bibliopskov.ru/shagvbessmertie.htm" TargetMode="External"/><Relationship Id="rId24" Type="http://schemas.openxmlformats.org/officeDocument/2006/relationships/hyperlink" Target="http://bibliopskov.ru/denrusyaz.htm" TargetMode="External"/><Relationship Id="rId32" Type="http://schemas.openxmlformats.org/officeDocument/2006/relationships/hyperlink" Target="http://bibliopskov.ru/olga24.htm" TargetMode="External"/><Relationship Id="rId37" Type="http://schemas.openxmlformats.org/officeDocument/2006/relationships/hyperlink" Target="http://www.bibliopskov.ru/1812/set.htm" TargetMode="External"/><Relationship Id="rId40" Type="http://schemas.openxmlformats.org/officeDocument/2006/relationships/hyperlink" Target="http://www.calend.ru/holidays/0/0/79/" TargetMode="External"/><Relationship Id="rId45" Type="http://schemas.openxmlformats.org/officeDocument/2006/relationships/hyperlink" Target="http://ria.ru/society/20141024/1029899179.html" TargetMode="External"/><Relationship Id="rId5" Type="http://schemas.openxmlformats.org/officeDocument/2006/relationships/hyperlink" Target="https://1.bp.blogspot.com/-d6ikPiq7-Jo/W2PpGotlYwI/AAAAAAAALfo/CheENGpZ_Y8BM5ccA5zIYIVAtbqe-jJ8gCLcBGAs/s1600/p551_001_5729c43c14ca0.png" TargetMode="External"/><Relationship Id="rId15" Type="http://schemas.openxmlformats.org/officeDocument/2006/relationships/hyperlink" Target="http://bibliopskov.ru/1april.htm" TargetMode="External"/><Relationship Id="rId23" Type="http://schemas.openxmlformats.org/officeDocument/2006/relationships/hyperlink" Target="http://www.bibliopskov.ru/html2/p_body.html" TargetMode="External"/><Relationship Id="rId28" Type="http://schemas.openxmlformats.org/officeDocument/2006/relationships/hyperlink" Target="http://bibliopskov.ru/shveya.htm" TargetMode="External"/><Relationship Id="rId36" Type="http://schemas.openxmlformats.org/officeDocument/2006/relationships/hyperlink" Target="http://www.bibliopskov.ru/html2/turgenev.htm" TargetMode="External"/><Relationship Id="rId49" Type="http://schemas.openxmlformats.org/officeDocument/2006/relationships/hyperlink" Target="http://bibliopskov.ru/12dekabr.htm" TargetMode="External"/><Relationship Id="rId10" Type="http://schemas.openxmlformats.org/officeDocument/2006/relationships/hyperlink" Target="http://www.bibliopskov.ru/html2/p_body.html" TargetMode="External"/><Relationship Id="rId19" Type="http://schemas.openxmlformats.org/officeDocument/2006/relationships/hyperlink" Target="http://bibliopskov.ru/pskov-msu.htm" TargetMode="External"/><Relationship Id="rId31" Type="http://schemas.openxmlformats.org/officeDocument/2006/relationships/hyperlink" Target="http://bibliopskov.ru/familyday.htm" TargetMode="External"/><Relationship Id="rId44" Type="http://schemas.openxmlformats.org/officeDocument/2006/relationships/hyperlink" Target="http://bibliopskov.ru/motherda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remlin.ru/events/president/news/57378" TargetMode="External"/><Relationship Id="rId14" Type="http://schemas.openxmlformats.org/officeDocument/2006/relationships/hyperlink" Target="http://bibliopskov.ru/poetday.htm" TargetMode="External"/><Relationship Id="rId22" Type="http://schemas.openxmlformats.org/officeDocument/2006/relationships/hyperlink" Target="http://bibliopskov.ru/library-day.htm" TargetMode="External"/><Relationship Id="rId27" Type="http://schemas.openxmlformats.org/officeDocument/2006/relationships/hyperlink" Target="http://www.bibliopskov.ru/12.htm" TargetMode="External"/><Relationship Id="rId30" Type="http://schemas.openxmlformats.org/officeDocument/2006/relationships/hyperlink" Target="http://www.bibliopskov.ru/fomin.htm" TargetMode="External"/><Relationship Id="rId35" Type="http://schemas.openxmlformats.org/officeDocument/2006/relationships/hyperlink" Target="http://bibliopskov.ru/2sent1.htm" TargetMode="External"/><Relationship Id="rId43" Type="http://schemas.openxmlformats.org/officeDocument/2006/relationships/hyperlink" Target="http://bibliopskov.ru/4november.htm" TargetMode="External"/><Relationship Id="rId48" Type="http://schemas.openxmlformats.org/officeDocument/2006/relationships/hyperlink" Target="http://publication.pravo.gov.ru/Document/View/0001201711270066" TargetMode="External"/><Relationship Id="rId8" Type="http://schemas.openxmlformats.org/officeDocument/2006/relationships/hyperlink" Target="http://www.kremlin.ru/acts/news/56463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2384</Words>
  <Characters>13595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Национальная библиотека им. Ахмет-Заки Валиди</Company>
  <LinksUpToDate>false</LinksUpToDate>
  <CharactersWithSpaces>15948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2019-04-05T11:01:00Z</dcterms:created>
  <dcterms:modified xsi:type="dcterms:W3CDTF">2019-04-05T11:01:00Z</dcterms:modified>
</cp:coreProperties>
</file>